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86MS0061-01-2024-003984-38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Раифович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ративной ответственности,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14.08.2023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имея ограничение, возложенное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запрета пребывания вне жилого помещения, являющегося его местом жительства в период с 22:00 до 06:00 часов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 связанных с исполнением трудовых обязанностей,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чем нарушил ограничение, вынесенное судом,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273473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14.08.2023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в виде явки на регистрацию в ОВД по месту жительства 2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Лоскутова А.А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посещения поднадзорного лица по месту жительства или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.03.2024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Радика </w:t>
      </w:r>
      <w:r>
        <w:rPr>
          <w:rFonts w:ascii="Times New Roman" w:eastAsia="Times New Roman" w:hAnsi="Times New Roman" w:cs="Times New Roman"/>
          <w:sz w:val="28"/>
          <w:szCs w:val="28"/>
        </w:rPr>
        <w:t>Раифовича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(десять)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93</w:t>
      </w:r>
      <w:r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